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C762" w14:textId="78DF5C30" w:rsidR="00435428" w:rsidRPr="008620D1" w:rsidRDefault="002A32DD" w:rsidP="00435428">
      <w:pPr>
        <w:tabs>
          <w:tab w:val="center" w:pos="46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4D0AC1">
        <w:rPr>
          <w:rFonts w:ascii="Times New Roman" w:hAnsi="Times New Roman" w:cs="Times New Roman"/>
          <w:sz w:val="24"/>
          <w:szCs w:val="24"/>
        </w:rPr>
        <w:t xml:space="preserve"> </w:t>
      </w:r>
      <w:r w:rsidR="00C25688">
        <w:rPr>
          <w:rFonts w:ascii="Times New Roman" w:hAnsi="Times New Roman" w:cs="Times New Roman"/>
          <w:sz w:val="24"/>
          <w:szCs w:val="24"/>
        </w:rPr>
        <w:t>30</w:t>
      </w:r>
      <w:r w:rsidR="004D0AC1">
        <w:rPr>
          <w:rFonts w:ascii="Times New Roman" w:hAnsi="Times New Roman" w:cs="Times New Roman"/>
          <w:sz w:val="24"/>
          <w:szCs w:val="24"/>
        </w:rPr>
        <w:t>, 202</w:t>
      </w:r>
      <w:r w:rsidR="00335AF9">
        <w:rPr>
          <w:rFonts w:ascii="Times New Roman" w:hAnsi="Times New Roman" w:cs="Times New Roman"/>
          <w:sz w:val="24"/>
          <w:szCs w:val="24"/>
        </w:rPr>
        <w:t>3</w:t>
      </w:r>
    </w:p>
    <w:p w14:paraId="23DFD6C4" w14:textId="77777777" w:rsidR="00435428" w:rsidRPr="005324D3" w:rsidRDefault="00435428" w:rsidP="00435428">
      <w:pPr>
        <w:rPr>
          <w:rFonts w:ascii="Times New Roman" w:hAnsi="Times New Roman" w:cs="Times New Roman"/>
          <w:sz w:val="24"/>
          <w:szCs w:val="24"/>
        </w:rPr>
      </w:pPr>
    </w:p>
    <w:p w14:paraId="5D3EE0B6" w14:textId="77777777" w:rsidR="00435428" w:rsidRPr="005324D3" w:rsidRDefault="00435428" w:rsidP="00435428">
      <w:pPr>
        <w:rPr>
          <w:rFonts w:ascii="Times New Roman" w:hAnsi="Times New Roman" w:cs="Times New Roman"/>
          <w:sz w:val="24"/>
          <w:szCs w:val="24"/>
        </w:rPr>
      </w:pPr>
    </w:p>
    <w:p w14:paraId="503F9935" w14:textId="77777777" w:rsidR="00435428" w:rsidRPr="005324D3" w:rsidRDefault="00435428" w:rsidP="00435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4D3">
        <w:rPr>
          <w:rFonts w:ascii="Times New Roman" w:hAnsi="Times New Roman" w:cs="Times New Roman"/>
          <w:b/>
          <w:bCs/>
          <w:sz w:val="24"/>
          <w:szCs w:val="24"/>
          <w:u w:val="single"/>
        </w:rPr>
        <w:t>To All Interested Parties:</w:t>
      </w:r>
    </w:p>
    <w:p w14:paraId="32E56018" w14:textId="77777777" w:rsidR="00435428" w:rsidRPr="005324D3" w:rsidRDefault="00435428" w:rsidP="00435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44A65" w14:textId="506876B6" w:rsidR="00435428" w:rsidRPr="005324D3" w:rsidRDefault="00435428" w:rsidP="00435428">
      <w:pPr>
        <w:jc w:val="both"/>
        <w:rPr>
          <w:rFonts w:ascii="Times New Roman" w:hAnsi="Times New Roman" w:cs="Times New Roman"/>
          <w:sz w:val="24"/>
          <w:szCs w:val="24"/>
        </w:rPr>
      </w:pPr>
      <w:r w:rsidRPr="005324D3">
        <w:rPr>
          <w:rFonts w:ascii="Times New Roman" w:hAnsi="Times New Roman" w:cs="Times New Roman"/>
          <w:sz w:val="24"/>
          <w:szCs w:val="24"/>
        </w:rPr>
        <w:t>The Town of Islip Community Development Agency will hold a public hearing to receive input on drafting the Town</w:t>
      </w:r>
      <w:r w:rsidR="00BC093E">
        <w:rPr>
          <w:rFonts w:ascii="Times New Roman" w:hAnsi="Times New Roman" w:cs="Times New Roman"/>
          <w:sz w:val="24"/>
          <w:szCs w:val="24"/>
        </w:rPr>
        <w:t>’</w:t>
      </w:r>
      <w:r w:rsidRPr="005324D3">
        <w:rPr>
          <w:rFonts w:ascii="Times New Roman" w:hAnsi="Times New Roman" w:cs="Times New Roman"/>
          <w:sz w:val="24"/>
          <w:szCs w:val="24"/>
        </w:rPr>
        <w:t>s Fiscal Year 20</w:t>
      </w:r>
      <w:r w:rsidR="004D0AC1">
        <w:rPr>
          <w:rFonts w:ascii="Times New Roman" w:hAnsi="Times New Roman" w:cs="Times New Roman"/>
          <w:sz w:val="24"/>
          <w:szCs w:val="24"/>
        </w:rPr>
        <w:t>2</w:t>
      </w:r>
      <w:r w:rsidR="00335AF9">
        <w:rPr>
          <w:rFonts w:ascii="Times New Roman" w:hAnsi="Times New Roman" w:cs="Times New Roman"/>
          <w:sz w:val="24"/>
          <w:szCs w:val="24"/>
        </w:rPr>
        <w:t>3</w:t>
      </w:r>
      <w:r w:rsidRPr="005324D3">
        <w:rPr>
          <w:rFonts w:ascii="Times New Roman" w:hAnsi="Times New Roman" w:cs="Times New Roman"/>
          <w:sz w:val="24"/>
          <w:szCs w:val="24"/>
        </w:rPr>
        <w:t xml:space="preserve"> Annual Plan and updating the 20</w:t>
      </w:r>
      <w:r w:rsidR="004D0AC1">
        <w:rPr>
          <w:rFonts w:ascii="Times New Roman" w:hAnsi="Times New Roman" w:cs="Times New Roman"/>
          <w:sz w:val="24"/>
          <w:szCs w:val="24"/>
        </w:rPr>
        <w:t>20</w:t>
      </w:r>
      <w:r w:rsidRPr="005324D3">
        <w:rPr>
          <w:rFonts w:ascii="Times New Roman" w:hAnsi="Times New Roman" w:cs="Times New Roman"/>
          <w:sz w:val="24"/>
          <w:szCs w:val="24"/>
        </w:rPr>
        <w:t>-20</w:t>
      </w:r>
      <w:r w:rsidR="004D0AC1">
        <w:rPr>
          <w:rFonts w:ascii="Times New Roman" w:hAnsi="Times New Roman" w:cs="Times New Roman"/>
          <w:sz w:val="24"/>
          <w:szCs w:val="24"/>
        </w:rPr>
        <w:t>24</w:t>
      </w:r>
      <w:r w:rsidRPr="005324D3">
        <w:rPr>
          <w:rFonts w:ascii="Times New Roman" w:hAnsi="Times New Roman" w:cs="Times New Roman"/>
          <w:sz w:val="24"/>
          <w:szCs w:val="24"/>
        </w:rPr>
        <w:t xml:space="preserve"> Consolidated Strategy and Plan Submission for Housing and Community Development Programs for the following </w:t>
      </w:r>
      <w:r w:rsidR="003B519E">
        <w:rPr>
          <w:rFonts w:ascii="Times New Roman" w:hAnsi="Times New Roman" w:cs="Times New Roman"/>
          <w:sz w:val="24"/>
          <w:szCs w:val="24"/>
        </w:rPr>
        <w:t>four</w:t>
      </w:r>
      <w:r w:rsidRPr="005324D3">
        <w:rPr>
          <w:rFonts w:ascii="Times New Roman" w:hAnsi="Times New Roman" w:cs="Times New Roman"/>
          <w:sz w:val="24"/>
          <w:szCs w:val="24"/>
        </w:rPr>
        <w:t xml:space="preserve"> </w:t>
      </w:r>
      <w:r w:rsidR="00C25688">
        <w:rPr>
          <w:rFonts w:ascii="Times New Roman" w:hAnsi="Times New Roman" w:cs="Times New Roman"/>
          <w:sz w:val="24"/>
          <w:szCs w:val="24"/>
        </w:rPr>
        <w:t xml:space="preserve">(4) </w:t>
      </w:r>
      <w:r w:rsidRPr="005324D3">
        <w:rPr>
          <w:rFonts w:ascii="Times New Roman" w:hAnsi="Times New Roman" w:cs="Times New Roman"/>
          <w:sz w:val="24"/>
          <w:szCs w:val="24"/>
        </w:rPr>
        <w:t xml:space="preserve">HUD grant programs: </w:t>
      </w:r>
      <w:r w:rsidR="00C25688">
        <w:rPr>
          <w:rFonts w:ascii="Times New Roman" w:hAnsi="Times New Roman" w:cs="Times New Roman"/>
          <w:sz w:val="24"/>
          <w:szCs w:val="24"/>
        </w:rPr>
        <w:t xml:space="preserve"> </w:t>
      </w:r>
      <w:r w:rsidRPr="005324D3">
        <w:rPr>
          <w:rFonts w:ascii="Times New Roman" w:hAnsi="Times New Roman" w:cs="Times New Roman"/>
          <w:sz w:val="24"/>
          <w:szCs w:val="24"/>
        </w:rPr>
        <w:t xml:space="preserve">1) Community Development Block </w:t>
      </w:r>
      <w:r w:rsidR="007F2AF4" w:rsidRPr="005324D3">
        <w:rPr>
          <w:rFonts w:ascii="Times New Roman" w:hAnsi="Times New Roman" w:cs="Times New Roman"/>
          <w:sz w:val="24"/>
          <w:szCs w:val="24"/>
        </w:rPr>
        <w:t>Grant;</w:t>
      </w:r>
      <w:r w:rsidR="007F2AF4">
        <w:rPr>
          <w:rFonts w:ascii="Times New Roman" w:hAnsi="Times New Roman" w:cs="Times New Roman"/>
          <w:sz w:val="24"/>
          <w:szCs w:val="24"/>
        </w:rPr>
        <w:t xml:space="preserve"> </w:t>
      </w:r>
      <w:r w:rsidR="007F2AF4" w:rsidRPr="005324D3">
        <w:rPr>
          <w:rFonts w:ascii="Times New Roman" w:hAnsi="Times New Roman" w:cs="Times New Roman"/>
          <w:sz w:val="24"/>
          <w:szCs w:val="24"/>
        </w:rPr>
        <w:t xml:space="preserve"> </w:t>
      </w:r>
      <w:r w:rsidR="007F2AF4">
        <w:rPr>
          <w:rFonts w:ascii="Times New Roman" w:hAnsi="Times New Roman" w:cs="Times New Roman"/>
          <w:sz w:val="24"/>
          <w:szCs w:val="24"/>
        </w:rPr>
        <w:t>2</w:t>
      </w:r>
      <w:r w:rsidRPr="005324D3">
        <w:rPr>
          <w:rFonts w:ascii="Times New Roman" w:hAnsi="Times New Roman" w:cs="Times New Roman"/>
          <w:sz w:val="24"/>
          <w:szCs w:val="24"/>
        </w:rPr>
        <w:t>) H</w:t>
      </w:r>
      <w:r w:rsidR="00AE77FE">
        <w:rPr>
          <w:rFonts w:ascii="Times New Roman" w:hAnsi="Times New Roman" w:cs="Times New Roman"/>
          <w:sz w:val="24"/>
          <w:szCs w:val="24"/>
        </w:rPr>
        <w:t xml:space="preserve">ome Investment </w:t>
      </w:r>
      <w:r w:rsidR="007F2AF4">
        <w:rPr>
          <w:rFonts w:ascii="Times New Roman" w:hAnsi="Times New Roman" w:cs="Times New Roman"/>
          <w:sz w:val="24"/>
          <w:szCs w:val="24"/>
        </w:rPr>
        <w:t>Partnership; 3</w:t>
      </w:r>
      <w:r w:rsidR="00A71D49">
        <w:rPr>
          <w:rFonts w:ascii="Times New Roman" w:hAnsi="Times New Roman" w:cs="Times New Roman"/>
          <w:sz w:val="24"/>
          <w:szCs w:val="24"/>
        </w:rPr>
        <w:t>) Emergency Solutions Grant</w:t>
      </w:r>
      <w:r w:rsidR="00A8002B">
        <w:rPr>
          <w:rFonts w:ascii="Times New Roman" w:hAnsi="Times New Roman" w:cs="Times New Roman"/>
          <w:sz w:val="24"/>
          <w:szCs w:val="24"/>
        </w:rPr>
        <w:t xml:space="preserve"> and</w:t>
      </w:r>
      <w:r w:rsidR="00A8002B" w:rsidRPr="005324D3">
        <w:rPr>
          <w:rFonts w:ascii="Times New Roman" w:hAnsi="Times New Roman" w:cs="Times New Roman"/>
          <w:sz w:val="24"/>
          <w:szCs w:val="24"/>
        </w:rPr>
        <w:t xml:space="preserve"> </w:t>
      </w:r>
      <w:r w:rsidR="007F2AF4">
        <w:rPr>
          <w:rFonts w:ascii="Times New Roman" w:hAnsi="Times New Roman" w:cs="Times New Roman"/>
          <w:sz w:val="24"/>
          <w:szCs w:val="24"/>
        </w:rPr>
        <w:t xml:space="preserve"> </w:t>
      </w:r>
      <w:r w:rsidR="00A8002B">
        <w:rPr>
          <w:rFonts w:ascii="Times New Roman" w:hAnsi="Times New Roman" w:cs="Times New Roman"/>
          <w:sz w:val="24"/>
          <w:szCs w:val="24"/>
        </w:rPr>
        <w:t xml:space="preserve">4) </w:t>
      </w:r>
      <w:r w:rsidR="00A8002B" w:rsidRPr="005324D3">
        <w:rPr>
          <w:rFonts w:ascii="Times New Roman" w:hAnsi="Times New Roman" w:cs="Times New Roman"/>
          <w:sz w:val="24"/>
          <w:szCs w:val="24"/>
        </w:rPr>
        <w:t>H</w:t>
      </w:r>
      <w:r w:rsidR="00A8002B">
        <w:rPr>
          <w:rFonts w:ascii="Times New Roman" w:hAnsi="Times New Roman" w:cs="Times New Roman"/>
          <w:sz w:val="24"/>
          <w:szCs w:val="24"/>
        </w:rPr>
        <w:t>ome Investment Partnership</w:t>
      </w:r>
      <w:r w:rsidR="003B519E">
        <w:rPr>
          <w:rFonts w:ascii="Times New Roman" w:hAnsi="Times New Roman" w:cs="Times New Roman"/>
          <w:sz w:val="24"/>
          <w:szCs w:val="24"/>
        </w:rPr>
        <w:t>-</w:t>
      </w:r>
      <w:r w:rsidR="00A8002B">
        <w:rPr>
          <w:rFonts w:ascii="Times New Roman" w:hAnsi="Times New Roman" w:cs="Times New Roman"/>
          <w:sz w:val="24"/>
          <w:szCs w:val="24"/>
        </w:rPr>
        <w:t xml:space="preserve">American Rescue Plan </w:t>
      </w:r>
      <w:r w:rsidR="007F2AF4">
        <w:rPr>
          <w:rFonts w:ascii="Times New Roman" w:hAnsi="Times New Roman" w:cs="Times New Roman"/>
          <w:sz w:val="24"/>
          <w:szCs w:val="24"/>
        </w:rPr>
        <w:t>(</w:t>
      </w:r>
      <w:r w:rsidR="003B519E">
        <w:rPr>
          <w:rFonts w:ascii="Times New Roman" w:hAnsi="Times New Roman" w:cs="Times New Roman"/>
          <w:sz w:val="24"/>
          <w:szCs w:val="24"/>
        </w:rPr>
        <w:t>HOME-</w:t>
      </w:r>
      <w:r w:rsidR="00A8002B">
        <w:rPr>
          <w:rFonts w:ascii="Times New Roman" w:hAnsi="Times New Roman" w:cs="Times New Roman"/>
          <w:sz w:val="24"/>
          <w:szCs w:val="24"/>
        </w:rPr>
        <w:t>ARP).</w:t>
      </w:r>
    </w:p>
    <w:p w14:paraId="4DC6B7B8" w14:textId="77777777" w:rsidR="00435428" w:rsidRPr="005324D3" w:rsidRDefault="00435428" w:rsidP="0043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2DC11" w14:textId="183CCDAF" w:rsidR="00435428" w:rsidRPr="005324D3" w:rsidRDefault="00435428" w:rsidP="00435428">
      <w:pPr>
        <w:jc w:val="both"/>
        <w:rPr>
          <w:rFonts w:ascii="Times New Roman" w:hAnsi="Times New Roman" w:cs="Times New Roman"/>
          <w:sz w:val="24"/>
          <w:szCs w:val="24"/>
        </w:rPr>
      </w:pPr>
      <w:r w:rsidRPr="00335AF9">
        <w:rPr>
          <w:rFonts w:ascii="Times New Roman" w:hAnsi="Times New Roman" w:cs="Times New Roman"/>
          <w:sz w:val="24"/>
          <w:szCs w:val="24"/>
        </w:rPr>
        <w:t xml:space="preserve">In addition, the CDA will make available for review its most recent Consolidated Annual Performance and Evaluation Report and Budget Amendments. </w:t>
      </w:r>
      <w:r w:rsidR="00A8002B">
        <w:rPr>
          <w:rFonts w:ascii="Times New Roman" w:hAnsi="Times New Roman" w:cs="Times New Roman"/>
          <w:sz w:val="24"/>
          <w:szCs w:val="24"/>
        </w:rPr>
        <w:t xml:space="preserve"> </w:t>
      </w:r>
      <w:r w:rsidRPr="00335AF9">
        <w:rPr>
          <w:rFonts w:ascii="Times New Roman" w:hAnsi="Times New Roman" w:cs="Times New Roman"/>
          <w:sz w:val="24"/>
          <w:szCs w:val="24"/>
        </w:rPr>
        <w:t>If you are hearing impaired or visually challenged and require special accommodations to attend this meeting, please call the Agency so that arrangements can be made to accommodate your needs.</w:t>
      </w:r>
    </w:p>
    <w:p w14:paraId="46416A4B" w14:textId="77777777" w:rsidR="00435428" w:rsidRPr="005324D3" w:rsidRDefault="00435428" w:rsidP="0043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3B828" w14:textId="529EFD0E" w:rsidR="00335AF9" w:rsidRDefault="00435428" w:rsidP="00335AF9">
      <w:pPr>
        <w:jc w:val="both"/>
        <w:rPr>
          <w:rFonts w:ascii="Times New Roman" w:hAnsi="Times New Roman" w:cs="Times New Roman"/>
          <w:sz w:val="24"/>
          <w:szCs w:val="24"/>
        </w:rPr>
      </w:pPr>
      <w:r w:rsidRPr="005324D3">
        <w:rPr>
          <w:rFonts w:ascii="Times New Roman" w:hAnsi="Times New Roman" w:cs="Times New Roman"/>
          <w:sz w:val="24"/>
          <w:szCs w:val="24"/>
        </w:rPr>
        <w:t xml:space="preserve">The first public hearing will be held on </w:t>
      </w:r>
      <w:r w:rsidR="004D0AC1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Tu</w:t>
      </w:r>
      <w:r w:rsidR="00335AF9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4D0AC1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sday</w:t>
      </w:r>
      <w:r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February </w:t>
      </w:r>
      <w:r w:rsidR="008620D1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35AF9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, 20</w:t>
      </w:r>
      <w:r w:rsidR="004D0AC1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35AF9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5:00</w:t>
      </w:r>
      <w:r w:rsidR="008B3AA3" w:rsidRPr="00C256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</w:t>
      </w:r>
      <w:r w:rsidR="00F04025" w:rsidRPr="00C25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AF9" w:rsidRPr="005324D3">
        <w:rPr>
          <w:rFonts w:ascii="Times New Roman" w:hAnsi="Times New Roman" w:cs="Times New Roman"/>
          <w:sz w:val="24"/>
          <w:szCs w:val="24"/>
        </w:rPr>
        <w:t xml:space="preserve"> in the </w:t>
      </w:r>
      <w:r w:rsidR="00335AF9" w:rsidRPr="00C25688">
        <w:rPr>
          <w:rFonts w:ascii="Times New Roman" w:hAnsi="Times New Roman" w:cs="Times New Roman"/>
          <w:sz w:val="24"/>
          <w:szCs w:val="24"/>
          <w:u w:val="single"/>
        </w:rPr>
        <w:t>Town Hall Board Room at Islip Town Hall, 655 Main Street, Islip, New York.</w:t>
      </w:r>
    </w:p>
    <w:p w14:paraId="1517851E" w14:textId="77777777" w:rsidR="00335AF9" w:rsidRDefault="00335AF9" w:rsidP="0033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F610A" w14:textId="7D28821A" w:rsidR="00335AF9" w:rsidRPr="003036CE" w:rsidRDefault="001E63D1" w:rsidP="00335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Service </w:t>
      </w:r>
      <w:r w:rsidR="00335AF9" w:rsidRPr="003036CE">
        <w:rPr>
          <w:rFonts w:ascii="Times New Roman" w:hAnsi="Times New Roman" w:cs="Times New Roman"/>
          <w:sz w:val="24"/>
          <w:szCs w:val="24"/>
        </w:rPr>
        <w:t xml:space="preserve">Proposals for </w:t>
      </w:r>
      <w:r>
        <w:rPr>
          <w:rFonts w:ascii="Times New Roman" w:hAnsi="Times New Roman" w:cs="Times New Roman"/>
          <w:sz w:val="24"/>
          <w:szCs w:val="24"/>
        </w:rPr>
        <w:t xml:space="preserve">CDBG </w:t>
      </w:r>
      <w:r>
        <w:rPr>
          <w:rFonts w:ascii="Times New Roman" w:hAnsi="Times New Roman" w:cs="Times New Roman"/>
          <w:sz w:val="24"/>
          <w:szCs w:val="24"/>
        </w:rPr>
        <w:t xml:space="preserve">funded </w:t>
      </w:r>
      <w:r w:rsidR="00335AF9" w:rsidRPr="003036CE">
        <w:rPr>
          <w:rFonts w:ascii="Times New Roman" w:hAnsi="Times New Roman" w:cs="Times New Roman"/>
          <w:sz w:val="24"/>
          <w:szCs w:val="24"/>
        </w:rPr>
        <w:t xml:space="preserve">projects will be accepted at this time and until </w:t>
      </w:r>
      <w:r w:rsidR="00335AF9" w:rsidRPr="003036CE">
        <w:rPr>
          <w:rFonts w:ascii="Times New Roman" w:hAnsi="Times New Roman" w:cs="Times New Roman"/>
          <w:sz w:val="24"/>
          <w:szCs w:val="24"/>
          <w:u w:val="single"/>
        </w:rPr>
        <w:t xml:space="preserve">5:00 </w:t>
      </w:r>
      <w:r w:rsidR="003036CE" w:rsidRPr="003036CE">
        <w:rPr>
          <w:rFonts w:ascii="Times New Roman" w:hAnsi="Times New Roman" w:cs="Times New Roman"/>
          <w:sz w:val="24"/>
          <w:szCs w:val="24"/>
          <w:u w:val="single"/>
        </w:rPr>
        <w:t>p.m.</w:t>
      </w:r>
      <w:r w:rsidR="00335AF9" w:rsidRPr="003036CE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C25688" w:rsidRPr="003036CE">
        <w:rPr>
          <w:rFonts w:ascii="Times New Roman" w:hAnsi="Times New Roman" w:cs="Times New Roman"/>
          <w:sz w:val="24"/>
          <w:szCs w:val="24"/>
          <w:u w:val="single"/>
        </w:rPr>
        <w:t>Tues</w:t>
      </w:r>
      <w:r w:rsidR="00335AF9" w:rsidRPr="003036CE">
        <w:rPr>
          <w:rFonts w:ascii="Times New Roman" w:hAnsi="Times New Roman" w:cs="Times New Roman"/>
          <w:sz w:val="24"/>
          <w:szCs w:val="24"/>
          <w:u w:val="single"/>
        </w:rPr>
        <w:t>day, March 2</w:t>
      </w:r>
      <w:r w:rsidR="00C25688" w:rsidRPr="003036C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5AF9" w:rsidRPr="003036CE">
        <w:rPr>
          <w:rFonts w:ascii="Times New Roman" w:hAnsi="Times New Roman" w:cs="Times New Roman"/>
          <w:sz w:val="24"/>
          <w:szCs w:val="24"/>
          <w:u w:val="single"/>
        </w:rPr>
        <w:t>, 2023.</w:t>
      </w:r>
    </w:p>
    <w:p w14:paraId="391AB8B7" w14:textId="77777777" w:rsidR="00335AF9" w:rsidRPr="005324D3" w:rsidRDefault="00335AF9" w:rsidP="00335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15E2C" w14:textId="77777777" w:rsidR="00C25688" w:rsidRDefault="00335AF9" w:rsidP="00335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4D3">
        <w:rPr>
          <w:rFonts w:ascii="Times New Roman" w:hAnsi="Times New Roman" w:cs="Times New Roman"/>
          <w:sz w:val="24"/>
          <w:szCs w:val="24"/>
        </w:rPr>
        <w:t>The draft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324D3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Annual Plan</w:t>
      </w:r>
      <w:r w:rsidR="00A8002B">
        <w:rPr>
          <w:rFonts w:ascii="Times New Roman" w:hAnsi="Times New Roman" w:cs="Times New Roman"/>
          <w:sz w:val="24"/>
          <w:szCs w:val="24"/>
        </w:rPr>
        <w:t xml:space="preserve"> </w:t>
      </w:r>
      <w:r w:rsidRPr="005324D3">
        <w:rPr>
          <w:rFonts w:ascii="Times New Roman" w:hAnsi="Times New Roman" w:cs="Times New Roman"/>
          <w:sz w:val="24"/>
          <w:szCs w:val="24"/>
        </w:rPr>
        <w:t>will be presented at a second hearing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88">
        <w:rPr>
          <w:rFonts w:ascii="Times New Roman" w:hAnsi="Times New Roman" w:cs="Times New Roman"/>
          <w:sz w:val="24"/>
          <w:szCs w:val="24"/>
          <w:u w:val="single"/>
        </w:rPr>
        <w:t>Tue</w:t>
      </w:r>
      <w:r w:rsidRPr="00C25688">
        <w:rPr>
          <w:rFonts w:ascii="Times New Roman" w:hAnsi="Times New Roman" w:cs="Times New Roman"/>
          <w:sz w:val="24"/>
          <w:szCs w:val="24"/>
          <w:u w:val="single"/>
        </w:rPr>
        <w:t>sday, March 2</w:t>
      </w:r>
      <w:r w:rsidR="00C256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25688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C2568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35AF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512D1687" w14:textId="4A5193D8" w:rsidR="00335AF9" w:rsidRDefault="00335AF9" w:rsidP="00335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AF9">
        <w:rPr>
          <w:rFonts w:ascii="Times New Roman" w:hAnsi="Times New Roman" w:cs="Times New Roman"/>
          <w:sz w:val="24"/>
          <w:szCs w:val="24"/>
          <w:u w:val="single"/>
        </w:rPr>
        <w:t xml:space="preserve">at 5:00 </w:t>
      </w:r>
      <w:r w:rsidR="00C25688">
        <w:rPr>
          <w:rFonts w:ascii="Times New Roman" w:hAnsi="Times New Roman" w:cs="Times New Roman"/>
          <w:sz w:val="24"/>
          <w:szCs w:val="24"/>
          <w:u w:val="single"/>
        </w:rPr>
        <w:t>p.m.</w:t>
      </w:r>
      <w:r w:rsidRPr="005324D3">
        <w:rPr>
          <w:rFonts w:ascii="Times New Roman" w:hAnsi="Times New Roman" w:cs="Times New Roman"/>
          <w:sz w:val="24"/>
          <w:szCs w:val="24"/>
        </w:rPr>
        <w:t xml:space="preserve"> in the Town Board Room at Islip Town Hall followed by a 30</w:t>
      </w:r>
      <w:r>
        <w:rPr>
          <w:rFonts w:ascii="Times New Roman" w:hAnsi="Times New Roman" w:cs="Times New Roman"/>
          <w:sz w:val="24"/>
          <w:szCs w:val="24"/>
        </w:rPr>
        <w:t>-day</w:t>
      </w:r>
      <w:r w:rsidRPr="005324D3">
        <w:rPr>
          <w:rFonts w:ascii="Times New Roman" w:hAnsi="Times New Roman" w:cs="Times New Roman"/>
          <w:sz w:val="24"/>
          <w:szCs w:val="24"/>
        </w:rPr>
        <w:t xml:space="preserve"> comment period.  </w:t>
      </w:r>
    </w:p>
    <w:p w14:paraId="1A873B38" w14:textId="5300E378" w:rsidR="008B3AA3" w:rsidRDefault="008B3AA3" w:rsidP="00435428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A9B8402" w14:textId="49200F25" w:rsidR="007F2AF4" w:rsidRDefault="007F2AF4" w:rsidP="007F2A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29">
        <w:rPr>
          <w:rFonts w:ascii="Times New Roman" w:hAnsi="Times New Roman" w:cs="Times New Roman"/>
          <w:sz w:val="24"/>
          <w:szCs w:val="24"/>
        </w:rPr>
        <w:t>A draft of the HOME-ARP plan will be available for review at the</w:t>
      </w:r>
      <w:r w:rsidR="005F18D1" w:rsidRPr="005F3829">
        <w:rPr>
          <w:rFonts w:ascii="Times New Roman" w:hAnsi="Times New Roman" w:cs="Times New Roman"/>
          <w:sz w:val="24"/>
          <w:szCs w:val="24"/>
        </w:rPr>
        <w:t xml:space="preserve"> first public hearing on Tuesday, February 21, 2023 at 5pm, followed by a 15-day comment period ending on March 7, 2023</w:t>
      </w:r>
      <w:r w:rsidRPr="005F3829">
        <w:rPr>
          <w:rFonts w:ascii="Times New Roman" w:hAnsi="Times New Roman" w:cs="Times New Roman"/>
          <w:sz w:val="24"/>
          <w:szCs w:val="24"/>
        </w:rPr>
        <w:t>.</w:t>
      </w:r>
    </w:p>
    <w:p w14:paraId="6423422A" w14:textId="37AE41B7" w:rsidR="007F2AF4" w:rsidRDefault="007F2AF4" w:rsidP="00435428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D71DDAA" w14:textId="34DC3319" w:rsidR="008B3AA3" w:rsidRDefault="008B3AA3" w:rsidP="008B3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324D3">
        <w:rPr>
          <w:rFonts w:ascii="Times New Roman" w:hAnsi="Times New Roman" w:cs="Times New Roman"/>
          <w:sz w:val="24"/>
          <w:szCs w:val="24"/>
        </w:rPr>
        <w:t xml:space="preserve">opies of the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Pr="005324D3">
        <w:rPr>
          <w:rFonts w:ascii="Times New Roman" w:hAnsi="Times New Roman" w:cs="Times New Roman"/>
          <w:sz w:val="24"/>
          <w:szCs w:val="24"/>
        </w:rPr>
        <w:t>plan</w:t>
      </w:r>
      <w:r w:rsidR="007F2AF4">
        <w:rPr>
          <w:rFonts w:ascii="Times New Roman" w:hAnsi="Times New Roman" w:cs="Times New Roman"/>
          <w:sz w:val="24"/>
          <w:szCs w:val="24"/>
        </w:rPr>
        <w:t>(s)</w:t>
      </w:r>
      <w:r w:rsidRPr="005324D3">
        <w:rPr>
          <w:rFonts w:ascii="Times New Roman" w:hAnsi="Times New Roman" w:cs="Times New Roman"/>
          <w:sz w:val="24"/>
          <w:szCs w:val="24"/>
        </w:rPr>
        <w:t xml:space="preserve"> will be made available </w:t>
      </w:r>
      <w:r>
        <w:rPr>
          <w:rFonts w:ascii="Times New Roman" w:hAnsi="Times New Roman" w:cs="Times New Roman"/>
          <w:sz w:val="24"/>
          <w:szCs w:val="24"/>
        </w:rPr>
        <w:t xml:space="preserve">on the Agency website: </w:t>
      </w:r>
      <w:hyperlink r:id="rId7" w:history="1">
        <w:r w:rsidRPr="000E500F">
          <w:rPr>
            <w:rStyle w:val="Hyperlink"/>
            <w:rFonts w:ascii="Times New Roman" w:hAnsi="Times New Roman" w:cs="Times New Roman"/>
            <w:sz w:val="24"/>
            <w:szCs w:val="24"/>
          </w:rPr>
          <w:t>www.islipcda.org</w:t>
        </w:r>
      </w:hyperlink>
      <w:r w:rsidRPr="005324D3">
        <w:rPr>
          <w:rFonts w:ascii="Times New Roman" w:hAnsi="Times New Roman" w:cs="Times New Roman"/>
          <w:sz w:val="24"/>
          <w:szCs w:val="24"/>
        </w:rPr>
        <w:t>.</w:t>
      </w:r>
    </w:p>
    <w:p w14:paraId="48172260" w14:textId="77777777" w:rsidR="00F04025" w:rsidRPr="005324D3" w:rsidRDefault="00F04025" w:rsidP="0043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48065" w14:textId="77777777" w:rsidR="00435428" w:rsidRDefault="00435428" w:rsidP="00435428">
      <w:pPr>
        <w:jc w:val="both"/>
        <w:rPr>
          <w:rFonts w:ascii="Times New Roman" w:hAnsi="Times New Roman" w:cs="Times New Roman"/>
          <w:sz w:val="24"/>
          <w:szCs w:val="24"/>
        </w:rPr>
      </w:pPr>
      <w:r w:rsidRPr="005324D3">
        <w:rPr>
          <w:rFonts w:ascii="Times New Roman" w:hAnsi="Times New Roman" w:cs="Times New Roman"/>
          <w:sz w:val="24"/>
          <w:szCs w:val="24"/>
        </w:rPr>
        <w:t>For further information, call the CDA at 631-665-1185.</w:t>
      </w:r>
    </w:p>
    <w:p w14:paraId="5A82F610" w14:textId="5EA9D28A" w:rsidR="00F04025" w:rsidRDefault="00990876" w:rsidP="0043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B5E6A" wp14:editId="75DB5DD4">
            <wp:simplePos x="0" y="0"/>
            <wp:positionH relativeFrom="column">
              <wp:posOffset>-295275</wp:posOffset>
            </wp:positionH>
            <wp:positionV relativeFrom="paragraph">
              <wp:posOffset>235585</wp:posOffset>
            </wp:positionV>
            <wp:extent cx="1993392" cy="640080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owers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498F71" w14:textId="1479EB16" w:rsidR="002279EA" w:rsidRDefault="002279EA" w:rsidP="0043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14108ABD" w14:textId="6B3801CC" w:rsidR="002279EA" w:rsidRDefault="002279EA" w:rsidP="0043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74056" w14:textId="77777777" w:rsidR="002279EA" w:rsidRDefault="002279EA" w:rsidP="0043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77473" w14:textId="77777777" w:rsidR="00FC04D9" w:rsidRDefault="002A5E99" w:rsidP="00F04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H. Bowers</w:t>
      </w:r>
    </w:p>
    <w:p w14:paraId="248E235C" w14:textId="63A47BE1" w:rsidR="00435428" w:rsidRDefault="00FC04D9" w:rsidP="00F04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79EA">
        <w:rPr>
          <w:rFonts w:ascii="Times New Roman" w:hAnsi="Times New Roman" w:cs="Times New Roman"/>
          <w:sz w:val="24"/>
          <w:szCs w:val="24"/>
        </w:rPr>
        <w:t>xecutive Director</w:t>
      </w:r>
    </w:p>
    <w:sectPr w:rsidR="00435428" w:rsidSect="00F04025">
      <w:headerReference w:type="first" r:id="rId9"/>
      <w:footerReference w:type="first" r:id="rId10"/>
      <w:pgSz w:w="12240" w:h="15840" w:code="1"/>
      <w:pgMar w:top="720" w:right="1080" w:bottom="288" w:left="1440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CEB9" w14:textId="77777777" w:rsidR="00F04025" w:rsidRDefault="00F04025">
      <w:r>
        <w:separator/>
      </w:r>
    </w:p>
  </w:endnote>
  <w:endnote w:type="continuationSeparator" w:id="0">
    <w:p w14:paraId="262BAB2E" w14:textId="77777777" w:rsidR="00F04025" w:rsidRDefault="00F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E3D" w14:textId="77777777" w:rsidR="00F04025" w:rsidRDefault="00F04025" w:rsidP="00377C7C">
    <w:pPr>
      <w:pBdr>
        <w:bottom w:val="single" w:sz="4" w:space="1" w:color="auto"/>
      </w:pBdr>
      <w:jc w:val="center"/>
      <w:rPr>
        <w:sz w:val="22"/>
        <w:szCs w:val="22"/>
      </w:rPr>
    </w:pPr>
  </w:p>
  <w:p w14:paraId="3869650D" w14:textId="77777777" w:rsidR="00F04025" w:rsidRPr="00A01196" w:rsidRDefault="00F04025" w:rsidP="00377C7C">
    <w:pPr>
      <w:jc w:val="center"/>
      <w:rPr>
        <w:rFonts w:ascii="Times New Roman" w:hAnsi="Times New Roman" w:cs="Times New Roman"/>
        <w:sz w:val="22"/>
        <w:szCs w:val="22"/>
      </w:rPr>
    </w:pPr>
    <w:r w:rsidRPr="00A01196">
      <w:rPr>
        <w:rFonts w:ascii="Times New Roman" w:hAnsi="Times New Roman" w:cs="Times New Roman"/>
        <w:sz w:val="22"/>
        <w:szCs w:val="22"/>
      </w:rPr>
      <w:t xml:space="preserve">15 Shore Lane, P.O. Box 5587, </w:t>
    </w:r>
    <w:smartTag w:uri="urn:schemas-microsoft-com:office:smarttags" w:element="City">
      <w:r w:rsidRPr="00A01196">
        <w:rPr>
          <w:rFonts w:ascii="Times New Roman" w:hAnsi="Times New Roman" w:cs="Times New Roman"/>
          <w:sz w:val="22"/>
          <w:szCs w:val="22"/>
        </w:rPr>
        <w:t>Bay Shore</w:t>
      </w:r>
    </w:smartTag>
    <w:r w:rsidRPr="00A01196">
      <w:rPr>
        <w:rFonts w:ascii="Times New Roman" w:hAnsi="Times New Roman" w:cs="Times New Roman"/>
        <w:sz w:val="22"/>
        <w:szCs w:val="22"/>
      </w:rPr>
      <w:t xml:space="preserve">, </w:t>
    </w:r>
    <w:smartTag w:uri="urn:schemas-microsoft-com:office:smarttags" w:element="State">
      <w:r w:rsidRPr="00A01196">
        <w:rPr>
          <w:rFonts w:ascii="Times New Roman" w:hAnsi="Times New Roman" w:cs="Times New Roman"/>
          <w:sz w:val="22"/>
          <w:szCs w:val="22"/>
        </w:rPr>
        <w:t>New York</w:t>
      </w:r>
    </w:smartTag>
    <w:r w:rsidRPr="00A01196">
      <w:rPr>
        <w:rFonts w:ascii="Times New Roman" w:hAnsi="Times New Roman" w:cs="Times New Roman"/>
        <w:sz w:val="22"/>
        <w:szCs w:val="22"/>
      </w:rPr>
      <w:t xml:space="preserve"> </w:t>
    </w:r>
    <w:smartTag w:uri="urn:schemas-microsoft-com:office:smarttags" w:element="PostalCode">
      <w:r w:rsidRPr="00A01196">
        <w:rPr>
          <w:rFonts w:ascii="Times New Roman" w:hAnsi="Times New Roman" w:cs="Times New Roman"/>
          <w:sz w:val="22"/>
          <w:szCs w:val="22"/>
        </w:rPr>
        <w:t>11706</w:t>
      </w:r>
    </w:smartTag>
  </w:p>
  <w:p w14:paraId="3E5663DD" w14:textId="77777777" w:rsidR="00F04025" w:rsidRPr="00A01196" w:rsidRDefault="00F04025" w:rsidP="00377C7C">
    <w:pPr>
      <w:jc w:val="center"/>
      <w:rPr>
        <w:rFonts w:ascii="Times New Roman" w:hAnsi="Times New Roman" w:cs="Times New Roman"/>
        <w:sz w:val="22"/>
        <w:szCs w:val="22"/>
      </w:rPr>
    </w:pPr>
    <w:r w:rsidRPr="00A01196">
      <w:rPr>
        <w:rFonts w:ascii="Times New Roman" w:hAnsi="Times New Roman" w:cs="Times New Roman"/>
        <w:sz w:val="22"/>
        <w:szCs w:val="22"/>
      </w:rPr>
      <w:t>Phone: (631) 665-1185 • Fax (631) 665-0036</w:t>
    </w:r>
  </w:p>
  <w:p w14:paraId="1341DB59" w14:textId="29DCF5F5" w:rsidR="00F04025" w:rsidRDefault="00F04025">
    <w:pPr>
      <w:pStyle w:val="Footer"/>
      <w:rPr>
        <w:rFonts w:ascii="Times New Roman" w:hAnsi="Times New Roman" w:cs="Times New Roman"/>
      </w:rPr>
    </w:pPr>
  </w:p>
  <w:p w14:paraId="44948967" w14:textId="47E710EC" w:rsidR="00670D35" w:rsidRDefault="00670D35">
    <w:pPr>
      <w:pStyle w:val="Footer"/>
      <w:rPr>
        <w:rFonts w:ascii="Times New Roman" w:hAnsi="Times New Roman" w:cs="Times New Roman"/>
      </w:rPr>
    </w:pPr>
  </w:p>
  <w:p w14:paraId="068117D6" w14:textId="77777777" w:rsidR="00670D35" w:rsidRPr="00A01196" w:rsidRDefault="00670D3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08F" w14:textId="77777777" w:rsidR="00F04025" w:rsidRDefault="00F04025">
      <w:r>
        <w:separator/>
      </w:r>
    </w:p>
  </w:footnote>
  <w:footnote w:type="continuationSeparator" w:id="0">
    <w:p w14:paraId="410B020F" w14:textId="77777777" w:rsidR="00F04025" w:rsidRDefault="00F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EC10" w14:textId="77777777" w:rsidR="00F04025" w:rsidRPr="00630C15" w:rsidRDefault="00F04025" w:rsidP="00377C7C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30C15">
      <w:rPr>
        <w:rFonts w:ascii="Times New Roman" w:hAnsi="Times New Roman" w:cs="Times New Roman"/>
        <w:sz w:val="36"/>
        <w:szCs w:val="36"/>
      </w:rPr>
      <w:t>TOWN OF ISLIP COMMUNITY DEVELOPMENT AGENCY</w:t>
    </w:r>
  </w:p>
  <w:p w14:paraId="0D46E554" w14:textId="77777777" w:rsidR="00F04025" w:rsidRPr="00630C15" w:rsidRDefault="00F04025" w:rsidP="00377C7C">
    <w:pPr>
      <w:jc w:val="center"/>
      <w:rPr>
        <w:rFonts w:ascii="Times New Roman" w:hAnsi="Times New Roman" w:cs="Times New Roman"/>
      </w:rPr>
    </w:pPr>
  </w:p>
  <w:p w14:paraId="73D86DE0" w14:textId="77777777" w:rsidR="00F04025" w:rsidRDefault="00F04025" w:rsidP="006850AE">
    <w:pPr>
      <w:framePr w:w="950" w:h="964" w:hRule="exact" w:wrap="auto" w:vAnchor="page" w:hAnchor="page" w:x="9601" w:y="1441"/>
    </w:pPr>
    <w:r>
      <w:object w:dxaOrig="2016" w:dyaOrig="2045" w14:anchorId="69F53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8pt">
          <v:imagedata r:id="rId1" o:title="" cropbottom="-192f" cropright="-195f"/>
        </v:shape>
        <o:OLEObject Type="Embed" ProgID="WPDraw30.Drawing" ShapeID="_x0000_i1025" DrawAspect="Content" ObjectID="_1736588737" r:id="rId2">
          <o:FieldCodes>\* MERGEFORMAT</o:FieldCodes>
        </o:OLEObject>
      </w:object>
    </w:r>
  </w:p>
  <w:p w14:paraId="50FC2A94" w14:textId="77777777" w:rsidR="00F04025" w:rsidRDefault="001E63D1" w:rsidP="00B16A4D">
    <w:pPr>
      <w:ind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object w:dxaOrig="1440" w:dyaOrig="1440" w14:anchorId="7E804E68">
        <v:shape id="_x0000_s2049" type="#_x0000_t75" style="position:absolute;left:0;text-align:left;margin-left:-12pt;margin-top:3.1pt;width:78pt;height:56.95pt;z-index:-251658752">
          <v:imagedata r:id="rId3" o:title=""/>
        </v:shape>
        <o:OLEObject Type="Embed" ProgID="WPDraw30.Drawing" ShapeID="_x0000_s2049" DrawAspect="Content" ObjectID="_1736588738" r:id="rId4"/>
      </w:object>
    </w:r>
    <w:r w:rsidR="00F04025" w:rsidRPr="00630C15">
      <w:rPr>
        <w:rFonts w:ascii="Times New Roman" w:hAnsi="Times New Roman" w:cs="Times New Roman"/>
      </w:rPr>
      <w:t>BOARD OF DIRECTORS</w:t>
    </w:r>
  </w:p>
  <w:p w14:paraId="74FA4182" w14:textId="77777777" w:rsidR="00F04025" w:rsidRPr="00630C15" w:rsidRDefault="00F04025" w:rsidP="00B16A4D">
    <w:pPr>
      <w:ind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Debra Cavanagh, Chairperson</w:t>
    </w:r>
  </w:p>
  <w:p w14:paraId="3FB01EF3" w14:textId="114BED6F" w:rsidR="00F04025" w:rsidRPr="00630C15" w:rsidRDefault="00F04025" w:rsidP="00B16A4D">
    <w:pPr>
      <w:ind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Jarett Gandolfo</w:t>
    </w:r>
    <w:r w:rsidRPr="00630C15">
      <w:rPr>
        <w:rFonts w:ascii="Times New Roman" w:hAnsi="Times New Roman" w:cs="Times New Roman"/>
      </w:rPr>
      <w:t xml:space="preserve"> •</w:t>
    </w:r>
    <w:r w:rsidRPr="005F08A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Timothy Morris</w:t>
    </w:r>
    <w:r w:rsidRPr="00630C15">
      <w:rPr>
        <w:rFonts w:ascii="Times New Roman" w:hAnsi="Times New Roman" w:cs="Times New Roman"/>
      </w:rPr>
      <w:t xml:space="preserve"> • </w:t>
    </w:r>
    <w:r>
      <w:rPr>
        <w:rFonts w:ascii="Times New Roman" w:hAnsi="Times New Roman" w:cs="Times New Roman"/>
      </w:rPr>
      <w:t>Manuel Troche</w:t>
    </w:r>
    <w:r w:rsidR="002A32DD">
      <w:rPr>
        <w:rFonts w:ascii="Times New Roman" w:hAnsi="Times New Roman" w:cs="Times New Roman"/>
      </w:rPr>
      <w:t xml:space="preserve"> • Maria Vidal</w:t>
    </w:r>
    <w:r w:rsidRPr="00630C15">
      <w:rPr>
        <w:rFonts w:ascii="Times New Roman" w:hAnsi="Times New Roman" w:cs="Times New Roman"/>
      </w:rPr>
      <w:t xml:space="preserve"> </w:t>
    </w:r>
  </w:p>
  <w:p w14:paraId="62A01A88" w14:textId="77777777" w:rsidR="00F04025" w:rsidRPr="005F08AB" w:rsidRDefault="00F04025" w:rsidP="00377C7C">
    <w:pPr>
      <w:jc w:val="center"/>
      <w:rPr>
        <w:rFonts w:ascii="Times New Roman" w:hAnsi="Times New Roman" w:cs="Times New Roman"/>
        <w:sz w:val="16"/>
        <w:szCs w:val="16"/>
      </w:rPr>
    </w:pPr>
  </w:p>
  <w:p w14:paraId="3326AD79" w14:textId="77777777" w:rsidR="00F04025" w:rsidRPr="00630C15" w:rsidRDefault="00F04025" w:rsidP="00B16A4D">
    <w:pPr>
      <w:ind w:firstLine="72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James H. Bowers</w:t>
    </w:r>
    <w:r>
      <w:rPr>
        <w:rFonts w:ascii="Times New Roman" w:hAnsi="Times New Roman" w:cs="Times New Roman"/>
        <w:i/>
      </w:rPr>
      <w:t xml:space="preserve">, </w:t>
    </w:r>
    <w:r w:rsidRPr="00630C15">
      <w:rPr>
        <w:rFonts w:ascii="Times New Roman" w:hAnsi="Times New Roman" w:cs="Times New Roman"/>
        <w:i/>
      </w:rPr>
      <w:t xml:space="preserve">Executive Director </w:t>
    </w:r>
    <w:r w:rsidRPr="00630C15">
      <w:rPr>
        <w:rFonts w:ascii="Times New Roman" w:hAnsi="Times New Roman" w:cs="Times New Roman"/>
      </w:rPr>
      <w:t xml:space="preserve">• </w:t>
    </w:r>
    <w:r>
      <w:rPr>
        <w:rFonts w:ascii="Times New Roman" w:hAnsi="Times New Roman" w:cs="Times New Roman"/>
      </w:rPr>
      <w:t>Julia E. MacGibbon</w:t>
    </w:r>
    <w:r w:rsidRPr="00630C15">
      <w:rPr>
        <w:rFonts w:ascii="Times New Roman" w:hAnsi="Times New Roman" w:cs="Times New Roman"/>
      </w:rPr>
      <w:t xml:space="preserve">, </w:t>
    </w:r>
    <w:r w:rsidRPr="00630C15">
      <w:rPr>
        <w:rFonts w:ascii="Times New Roman" w:hAnsi="Times New Roman" w:cs="Times New Roman"/>
        <w:i/>
      </w:rPr>
      <w:t>Assistant Director</w:t>
    </w:r>
  </w:p>
  <w:p w14:paraId="6DD9BB2B" w14:textId="77777777" w:rsidR="00F04025" w:rsidRDefault="00F04025" w:rsidP="00377C7C">
    <w:pPr>
      <w:pStyle w:val="Header"/>
    </w:pPr>
  </w:p>
  <w:p w14:paraId="54EE5402" w14:textId="77777777" w:rsidR="00F04025" w:rsidRDefault="00F04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7C"/>
    <w:rsid w:val="000012C7"/>
    <w:rsid w:val="00010E47"/>
    <w:rsid w:val="00032679"/>
    <w:rsid w:val="000400ED"/>
    <w:rsid w:val="00040980"/>
    <w:rsid w:val="00040B4B"/>
    <w:rsid w:val="00052247"/>
    <w:rsid w:val="0007600A"/>
    <w:rsid w:val="00087C29"/>
    <w:rsid w:val="000915F3"/>
    <w:rsid w:val="000D3A99"/>
    <w:rsid w:val="0010059F"/>
    <w:rsid w:val="00101B91"/>
    <w:rsid w:val="00113D65"/>
    <w:rsid w:val="00115F6D"/>
    <w:rsid w:val="001241A2"/>
    <w:rsid w:val="00140737"/>
    <w:rsid w:val="00145CE1"/>
    <w:rsid w:val="00163EE2"/>
    <w:rsid w:val="0018005B"/>
    <w:rsid w:val="0018342F"/>
    <w:rsid w:val="001922B0"/>
    <w:rsid w:val="001A2093"/>
    <w:rsid w:val="001B048C"/>
    <w:rsid w:val="001D2A6A"/>
    <w:rsid w:val="001E63D1"/>
    <w:rsid w:val="001E6CC2"/>
    <w:rsid w:val="00213DED"/>
    <w:rsid w:val="00224A61"/>
    <w:rsid w:val="002279EA"/>
    <w:rsid w:val="002321C0"/>
    <w:rsid w:val="00233C7D"/>
    <w:rsid w:val="00277008"/>
    <w:rsid w:val="00285F15"/>
    <w:rsid w:val="002A32DD"/>
    <w:rsid w:val="002A5E99"/>
    <w:rsid w:val="002C01CD"/>
    <w:rsid w:val="002C6569"/>
    <w:rsid w:val="002D4879"/>
    <w:rsid w:val="002E3971"/>
    <w:rsid w:val="003036CE"/>
    <w:rsid w:val="00313F02"/>
    <w:rsid w:val="003145BF"/>
    <w:rsid w:val="003150EF"/>
    <w:rsid w:val="00323F5A"/>
    <w:rsid w:val="00335AF9"/>
    <w:rsid w:val="0035593A"/>
    <w:rsid w:val="00377C7C"/>
    <w:rsid w:val="00382087"/>
    <w:rsid w:val="00386349"/>
    <w:rsid w:val="003A1D2B"/>
    <w:rsid w:val="003A28E5"/>
    <w:rsid w:val="003B519E"/>
    <w:rsid w:val="003B69B4"/>
    <w:rsid w:val="003D5B36"/>
    <w:rsid w:val="0040510D"/>
    <w:rsid w:val="004126C0"/>
    <w:rsid w:val="0042014A"/>
    <w:rsid w:val="00435428"/>
    <w:rsid w:val="0047285A"/>
    <w:rsid w:val="004835EA"/>
    <w:rsid w:val="004957D5"/>
    <w:rsid w:val="004A07FF"/>
    <w:rsid w:val="004B4329"/>
    <w:rsid w:val="004D0AC1"/>
    <w:rsid w:val="004D3AAE"/>
    <w:rsid w:val="004D45D5"/>
    <w:rsid w:val="004E1B78"/>
    <w:rsid w:val="004F09C7"/>
    <w:rsid w:val="005232C7"/>
    <w:rsid w:val="0052693F"/>
    <w:rsid w:val="0055373B"/>
    <w:rsid w:val="00561422"/>
    <w:rsid w:val="005651D0"/>
    <w:rsid w:val="00584AE8"/>
    <w:rsid w:val="00586120"/>
    <w:rsid w:val="005C2742"/>
    <w:rsid w:val="005C296A"/>
    <w:rsid w:val="005D0EBE"/>
    <w:rsid w:val="005F08AB"/>
    <w:rsid w:val="005F11CC"/>
    <w:rsid w:val="005F18D1"/>
    <w:rsid w:val="005F3829"/>
    <w:rsid w:val="00610506"/>
    <w:rsid w:val="00615B16"/>
    <w:rsid w:val="00623209"/>
    <w:rsid w:val="00630C15"/>
    <w:rsid w:val="00633403"/>
    <w:rsid w:val="00660859"/>
    <w:rsid w:val="00663294"/>
    <w:rsid w:val="006650D8"/>
    <w:rsid w:val="00666159"/>
    <w:rsid w:val="00670D35"/>
    <w:rsid w:val="006850AE"/>
    <w:rsid w:val="006A415F"/>
    <w:rsid w:val="006D23AD"/>
    <w:rsid w:val="006E0198"/>
    <w:rsid w:val="006F1EDB"/>
    <w:rsid w:val="00722A6E"/>
    <w:rsid w:val="00726B84"/>
    <w:rsid w:val="007306BE"/>
    <w:rsid w:val="00744FC7"/>
    <w:rsid w:val="007B1C8E"/>
    <w:rsid w:val="007B2EC2"/>
    <w:rsid w:val="007B33BE"/>
    <w:rsid w:val="007C0A22"/>
    <w:rsid w:val="007C6EED"/>
    <w:rsid w:val="007F2AF4"/>
    <w:rsid w:val="007F46BF"/>
    <w:rsid w:val="0080328A"/>
    <w:rsid w:val="00810FC7"/>
    <w:rsid w:val="0082321E"/>
    <w:rsid w:val="008260AF"/>
    <w:rsid w:val="00836A63"/>
    <w:rsid w:val="008401C8"/>
    <w:rsid w:val="00845627"/>
    <w:rsid w:val="008620D1"/>
    <w:rsid w:val="0086713E"/>
    <w:rsid w:val="0087020F"/>
    <w:rsid w:val="00874BDF"/>
    <w:rsid w:val="00890D94"/>
    <w:rsid w:val="008B3AA3"/>
    <w:rsid w:val="008B46F4"/>
    <w:rsid w:val="008C6CE8"/>
    <w:rsid w:val="008D3C18"/>
    <w:rsid w:val="008D44B8"/>
    <w:rsid w:val="008D4787"/>
    <w:rsid w:val="008D6D12"/>
    <w:rsid w:val="008E73C1"/>
    <w:rsid w:val="008F26A4"/>
    <w:rsid w:val="008F3815"/>
    <w:rsid w:val="009439C1"/>
    <w:rsid w:val="009502DC"/>
    <w:rsid w:val="00954588"/>
    <w:rsid w:val="00961DF2"/>
    <w:rsid w:val="009779F1"/>
    <w:rsid w:val="009805D5"/>
    <w:rsid w:val="00990876"/>
    <w:rsid w:val="0099702E"/>
    <w:rsid w:val="009A485B"/>
    <w:rsid w:val="009C1D38"/>
    <w:rsid w:val="009D2046"/>
    <w:rsid w:val="009D32A6"/>
    <w:rsid w:val="009E347F"/>
    <w:rsid w:val="009F478C"/>
    <w:rsid w:val="009F4FFF"/>
    <w:rsid w:val="009F6B66"/>
    <w:rsid w:val="009F7863"/>
    <w:rsid w:val="00A00815"/>
    <w:rsid w:val="00A01196"/>
    <w:rsid w:val="00A263E7"/>
    <w:rsid w:val="00A42988"/>
    <w:rsid w:val="00A46558"/>
    <w:rsid w:val="00A51AFE"/>
    <w:rsid w:val="00A638A5"/>
    <w:rsid w:val="00A71D49"/>
    <w:rsid w:val="00A72830"/>
    <w:rsid w:val="00A747BB"/>
    <w:rsid w:val="00A8002B"/>
    <w:rsid w:val="00A8574A"/>
    <w:rsid w:val="00A95FCC"/>
    <w:rsid w:val="00AD33D4"/>
    <w:rsid w:val="00AE6FCA"/>
    <w:rsid w:val="00AE77FE"/>
    <w:rsid w:val="00AF4F44"/>
    <w:rsid w:val="00AF7278"/>
    <w:rsid w:val="00B13D89"/>
    <w:rsid w:val="00B16A4D"/>
    <w:rsid w:val="00B2123C"/>
    <w:rsid w:val="00B31240"/>
    <w:rsid w:val="00B36C87"/>
    <w:rsid w:val="00B42D55"/>
    <w:rsid w:val="00B4507D"/>
    <w:rsid w:val="00B60BFF"/>
    <w:rsid w:val="00B64389"/>
    <w:rsid w:val="00B679E1"/>
    <w:rsid w:val="00B7762E"/>
    <w:rsid w:val="00B80116"/>
    <w:rsid w:val="00B8098B"/>
    <w:rsid w:val="00B96EC2"/>
    <w:rsid w:val="00BA11D5"/>
    <w:rsid w:val="00BC093E"/>
    <w:rsid w:val="00BC26CB"/>
    <w:rsid w:val="00BD7927"/>
    <w:rsid w:val="00BE3E43"/>
    <w:rsid w:val="00BF0336"/>
    <w:rsid w:val="00BF0687"/>
    <w:rsid w:val="00BF1DEE"/>
    <w:rsid w:val="00C1744D"/>
    <w:rsid w:val="00C25688"/>
    <w:rsid w:val="00C26A8D"/>
    <w:rsid w:val="00C40191"/>
    <w:rsid w:val="00C57E42"/>
    <w:rsid w:val="00C7077E"/>
    <w:rsid w:val="00C84921"/>
    <w:rsid w:val="00C91B12"/>
    <w:rsid w:val="00C958E1"/>
    <w:rsid w:val="00CB6538"/>
    <w:rsid w:val="00CC12C8"/>
    <w:rsid w:val="00CC27D7"/>
    <w:rsid w:val="00CF2AAC"/>
    <w:rsid w:val="00D12D09"/>
    <w:rsid w:val="00D15768"/>
    <w:rsid w:val="00D15992"/>
    <w:rsid w:val="00D25560"/>
    <w:rsid w:val="00D475F4"/>
    <w:rsid w:val="00D64850"/>
    <w:rsid w:val="00D70437"/>
    <w:rsid w:val="00D73683"/>
    <w:rsid w:val="00D80F27"/>
    <w:rsid w:val="00D97142"/>
    <w:rsid w:val="00DB4D8D"/>
    <w:rsid w:val="00E0218D"/>
    <w:rsid w:val="00E11C11"/>
    <w:rsid w:val="00E14388"/>
    <w:rsid w:val="00E24635"/>
    <w:rsid w:val="00E26550"/>
    <w:rsid w:val="00E3254B"/>
    <w:rsid w:val="00E73586"/>
    <w:rsid w:val="00ED3C3C"/>
    <w:rsid w:val="00EF01ED"/>
    <w:rsid w:val="00EF4B5E"/>
    <w:rsid w:val="00F04025"/>
    <w:rsid w:val="00F05342"/>
    <w:rsid w:val="00F158A3"/>
    <w:rsid w:val="00F1770F"/>
    <w:rsid w:val="00FA46D1"/>
    <w:rsid w:val="00FA4E4C"/>
    <w:rsid w:val="00FB2378"/>
    <w:rsid w:val="00FC04D9"/>
    <w:rsid w:val="00FC46E8"/>
    <w:rsid w:val="00FD519A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30847803"/>
  <w15:docId w15:val="{ECCB1A9C-9E18-4313-9105-0CDF8F6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3E7"/>
    <w:rPr>
      <w:rFonts w:ascii="Comic Sans MS" w:hAnsi="Comic Sans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C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2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slipc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3B04-4A2B-4AEA-A9B7-CB07ECA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2007</vt:lpstr>
    </vt:vector>
  </TitlesOfParts>
  <Company>CDA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2007</dc:title>
  <dc:creator>Paul Fink</dc:creator>
  <cp:lastModifiedBy>Stuart Bain</cp:lastModifiedBy>
  <cp:revision>3</cp:revision>
  <cp:lastPrinted>2023-01-30T17:59:00Z</cp:lastPrinted>
  <dcterms:created xsi:type="dcterms:W3CDTF">2023-01-30T17:56:00Z</dcterms:created>
  <dcterms:modified xsi:type="dcterms:W3CDTF">2023-01-30T17:59:00Z</dcterms:modified>
</cp:coreProperties>
</file>